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727" w:rsidRDefault="00107727">
      <w:pPr>
        <w:pBdr>
          <w:top w:val="nil"/>
          <w:left w:val="nil"/>
          <w:bottom w:val="nil"/>
          <w:right w:val="nil"/>
          <w:between w:val="nil"/>
        </w:pBdr>
        <w:tabs>
          <w:tab w:val="center" w:pos="341"/>
          <w:tab w:val="center" w:pos="8446"/>
        </w:tabs>
        <w:spacing w:after="2" w:line="276" w:lineRule="auto"/>
        <w:ind w:left="0" w:hanging="2"/>
        <w:jc w:val="both"/>
      </w:pPr>
    </w:p>
    <w:p w:rsidR="00C1738C" w:rsidRPr="00071E74" w:rsidRDefault="00C1738C" w:rsidP="00C1738C">
      <w:pPr>
        <w:spacing w:line="360" w:lineRule="auto"/>
        <w:ind w:left="0" w:right="-518" w:hanging="2"/>
        <w:jc w:val="center"/>
        <w:rPr>
          <w:rFonts w:ascii="Tahoma" w:hAnsi="Tahoma" w:cs="Tahoma"/>
          <w:b/>
          <w:bCs/>
          <w:u w:val="single"/>
        </w:rPr>
      </w:pPr>
      <w:bookmarkStart w:id="0" w:name="_GoBack"/>
      <w:bookmarkEnd w:id="0"/>
      <w:r w:rsidRPr="00071E74">
        <w:rPr>
          <w:rFonts w:ascii="Tahoma" w:hAnsi="Tahoma" w:cs="Tahoma"/>
          <w:b/>
          <w:bCs/>
        </w:rPr>
        <w:t>PR</w:t>
      </w:r>
      <w:r w:rsidR="005D3CD0">
        <w:rPr>
          <w:rFonts w:ascii="Tahoma" w:hAnsi="Tahoma" w:cs="Tahoma"/>
          <w:b/>
          <w:bCs/>
        </w:rPr>
        <w:t>OGRAMMAZIONE DIDATTICA A.S. 202__</w:t>
      </w:r>
      <w:r w:rsidRPr="00071E74">
        <w:rPr>
          <w:rFonts w:ascii="Tahoma" w:hAnsi="Tahoma" w:cs="Tahoma"/>
          <w:b/>
          <w:bCs/>
        </w:rPr>
        <w:t>/2</w:t>
      </w:r>
      <w:r w:rsidR="005D3CD0">
        <w:rPr>
          <w:rFonts w:ascii="Tahoma" w:hAnsi="Tahoma" w:cs="Tahoma"/>
          <w:b/>
          <w:bCs/>
        </w:rPr>
        <w:t>__</w:t>
      </w:r>
    </w:p>
    <w:p w:rsidR="00C1738C" w:rsidRDefault="00C1738C" w:rsidP="00071E74">
      <w:pPr>
        <w:spacing w:line="360" w:lineRule="auto"/>
        <w:ind w:left="0" w:right="-518" w:hanging="2"/>
        <w:jc w:val="center"/>
        <w:rPr>
          <w:rFonts w:ascii="Tahoma" w:hAnsi="Tahoma" w:cs="Tahoma"/>
          <w:b/>
          <w:bCs/>
          <w:u w:val="single"/>
        </w:rPr>
      </w:pPr>
    </w:p>
    <w:p w:rsidR="00C1738C" w:rsidRDefault="00C1738C" w:rsidP="00071E74">
      <w:pPr>
        <w:spacing w:line="360" w:lineRule="auto"/>
        <w:ind w:left="0" w:right="-518" w:hanging="2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PIANO DI LAVORO DEL DOCENTE……………………</w:t>
      </w:r>
    </w:p>
    <w:p w:rsidR="00C1738C" w:rsidRDefault="00C1738C" w:rsidP="00071E74">
      <w:pPr>
        <w:spacing w:line="360" w:lineRule="auto"/>
        <w:ind w:left="0" w:right="-518" w:hanging="2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CLASSE………………………………</w:t>
      </w:r>
    </w:p>
    <w:p w:rsidR="00C1738C" w:rsidRDefault="00C1738C" w:rsidP="00C1738C">
      <w:pPr>
        <w:ind w:left="0" w:right="-518" w:hanging="2"/>
        <w:rPr>
          <w:rFonts w:ascii="Tahoma" w:hAnsi="Tahoma" w:cs="Tahoma"/>
        </w:rPr>
      </w:pPr>
    </w:p>
    <w:p w:rsidR="00C1738C" w:rsidRPr="005D3CD0" w:rsidRDefault="00C1738C" w:rsidP="00C1738C">
      <w:pPr>
        <w:ind w:left="0" w:right="-518" w:hanging="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</w:rPr>
        <w:t>Analisi della situazione di partenza</w:t>
      </w:r>
      <w:r>
        <w:rPr>
          <w:rFonts w:ascii="Tahoma" w:hAnsi="Tahoma" w:cs="Tahoma"/>
        </w:rPr>
        <w:t>:</w:t>
      </w:r>
      <w:r w:rsidR="005D3CD0">
        <w:rPr>
          <w:rFonts w:ascii="Tahoma" w:hAnsi="Tahoma" w:cs="Tahoma"/>
        </w:rPr>
        <w:t xml:space="preserve"> (</w:t>
      </w:r>
      <w:r w:rsidR="005D3CD0">
        <w:rPr>
          <w:rFonts w:ascii="Tahoma" w:hAnsi="Tahoma" w:cs="Tahoma"/>
          <w:color w:val="FF0000"/>
        </w:rPr>
        <w:t>no dati sensibili</w:t>
      </w:r>
      <w:r w:rsidR="005D3CD0">
        <w:rPr>
          <w:rFonts w:ascii="Tahoma" w:hAnsi="Tahoma" w:cs="Tahoma"/>
        </w:rPr>
        <w:t>)</w:t>
      </w:r>
    </w:p>
    <w:p w:rsidR="00C1738C" w:rsidRDefault="00C1738C" w:rsidP="00C1738C">
      <w:pPr>
        <w:ind w:left="0" w:right="-518" w:hanging="2"/>
        <w:jc w:val="both"/>
        <w:rPr>
          <w:rFonts w:ascii="Tahoma" w:hAnsi="Tahoma" w:cs="Tahoma"/>
        </w:rPr>
      </w:pPr>
      <w:r>
        <w:rPr>
          <w:rFonts w:ascii="Tahoma" w:hAnsi="Tahoma" w:cs="Tahoma"/>
          <w:sz w:val="22"/>
          <w:szCs w:val="22"/>
        </w:rPr>
        <w:t>Presentazione della classe, indicazione dei prerequisiti posseduti dalla classe in ordine a conoscenze e abilità (specificare  modalità di accertamento dei livelli di partenza allegando eventuali test d’ingresso),  segnalazione situazioni problematiche</w:t>
      </w:r>
    </w:p>
    <w:p w:rsidR="00C1738C" w:rsidRDefault="00C1738C" w:rsidP="00C1738C">
      <w:pPr>
        <w:spacing w:line="360" w:lineRule="auto"/>
        <w:ind w:left="0" w:right="-518" w:hanging="2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1738C" w:rsidRDefault="00C1738C" w:rsidP="00C1738C">
      <w:pPr>
        <w:ind w:left="0" w:right="-518" w:hanging="2"/>
        <w:rPr>
          <w:rFonts w:ascii="Tahoma" w:hAnsi="Tahoma" w:cs="Tahoma"/>
        </w:rPr>
      </w:pPr>
    </w:p>
    <w:p w:rsidR="00C1738C" w:rsidRDefault="00C1738C" w:rsidP="00C1738C">
      <w:pPr>
        <w:ind w:left="0" w:right="-518" w:hanging="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</w:rPr>
        <w:t>Obiettivi specifici di apprendimento della disciplina ed esiti di apprendimento attesi</w:t>
      </w:r>
      <w:r>
        <w:rPr>
          <w:rFonts w:ascii="Tahoma" w:hAnsi="Tahoma" w:cs="Tahoma"/>
        </w:rPr>
        <w:t>:</w:t>
      </w:r>
    </w:p>
    <w:p w:rsidR="00C1738C" w:rsidRDefault="00C1738C" w:rsidP="00C1738C">
      <w:pPr>
        <w:ind w:left="0" w:right="-518" w:hanging="2"/>
        <w:rPr>
          <w:rFonts w:ascii="Tahoma" w:hAnsi="Tahoma" w:cs="Tahoma"/>
        </w:rPr>
      </w:pPr>
      <w:r>
        <w:rPr>
          <w:rFonts w:ascii="Tahoma" w:hAnsi="Tahoma" w:cs="Tahoma"/>
          <w:sz w:val="22"/>
          <w:szCs w:val="22"/>
        </w:rPr>
        <w:t>Indicare gli obiettivi specifici di apprendimento della disciplina in ordine a conoscenze, abilità e competenze e gli esisti attesi al termine del primo e del secondo quadrimestre, comprensivi dell'insegnamento di EDUCAZIONE CIVICA</w:t>
      </w:r>
    </w:p>
    <w:p w:rsidR="00C1738C" w:rsidRDefault="00C1738C" w:rsidP="00C1738C">
      <w:pPr>
        <w:spacing w:line="360" w:lineRule="auto"/>
        <w:ind w:left="0" w:right="-518" w:hanging="2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1738C" w:rsidRDefault="00C1738C" w:rsidP="00C1738C">
      <w:pPr>
        <w:spacing w:line="360" w:lineRule="auto"/>
        <w:ind w:left="0" w:right="-518" w:hanging="2"/>
        <w:rPr>
          <w:rFonts w:ascii="Tahoma" w:hAnsi="Tahoma" w:cs="Tahoma"/>
        </w:rPr>
      </w:pPr>
    </w:p>
    <w:p w:rsidR="00C1738C" w:rsidRDefault="00C1738C" w:rsidP="00C1738C">
      <w:pPr>
        <w:spacing w:line="360" w:lineRule="auto"/>
        <w:ind w:left="0" w:right="-518" w:hanging="2"/>
        <w:rPr>
          <w:rFonts w:ascii="Tahoma" w:hAnsi="Tahoma" w:cs="Tahoma"/>
        </w:rPr>
      </w:pPr>
      <w:r>
        <w:rPr>
          <w:rFonts w:ascii="Tahoma" w:hAnsi="Tahoma" w:cs="Tahoma"/>
          <w:b/>
        </w:rPr>
        <w:t>Competenze trasversali da promuovere</w:t>
      </w:r>
      <w:r>
        <w:rPr>
          <w:rFonts w:ascii="Tahoma" w:hAnsi="Tahoma" w:cs="Tahoma"/>
        </w:rPr>
        <w:t xml:space="preserve"> (per le classi del triennio):</w:t>
      </w:r>
    </w:p>
    <w:p w:rsidR="00C1738C" w:rsidRDefault="00C1738C" w:rsidP="00C1738C">
      <w:pPr>
        <w:spacing w:line="360" w:lineRule="auto"/>
        <w:ind w:left="0" w:right="-518" w:hanging="2"/>
        <w:rPr>
          <w:rFonts w:ascii="Tahoma" w:hAnsi="Tahoma" w:cs="Tahoma"/>
        </w:rPr>
      </w:pPr>
      <w:r>
        <w:rPr>
          <w:rFonts w:ascii="Tahoma" w:hAnsi="Tahoma" w:cs="Tahoma"/>
        </w:rPr>
        <w:t>Indicare quale/quali competenze chiave per l’apprendimento permanente si intende promuovere e valutare al termine dell’</w:t>
      </w:r>
      <w:proofErr w:type="spellStart"/>
      <w:r>
        <w:rPr>
          <w:rFonts w:ascii="Tahoma" w:hAnsi="Tahoma" w:cs="Tahoma"/>
        </w:rPr>
        <w:t>a.s.</w:t>
      </w:r>
      <w:proofErr w:type="spellEnd"/>
      <w:r>
        <w:rPr>
          <w:rFonts w:ascii="Tahoma" w:hAnsi="Tahoma" w:cs="Tahoma"/>
        </w:rPr>
        <w:t xml:space="preserve"> </w:t>
      </w:r>
    </w:p>
    <w:p w:rsidR="00C1738C" w:rsidRDefault="00C1738C" w:rsidP="00C1738C">
      <w:pPr>
        <w:spacing w:line="360" w:lineRule="auto"/>
        <w:ind w:left="0" w:right="-518" w:hanging="2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C1738C" w:rsidRDefault="00C1738C" w:rsidP="00C1738C">
      <w:pPr>
        <w:ind w:left="0" w:right="-518" w:hanging="2"/>
        <w:rPr>
          <w:rFonts w:ascii="Tahoma" w:hAnsi="Tahoma" w:cs="Tahoma"/>
        </w:rPr>
      </w:pPr>
    </w:p>
    <w:p w:rsidR="00C1738C" w:rsidRDefault="00C1738C" w:rsidP="00C1738C">
      <w:pPr>
        <w:ind w:left="0" w:right="-518" w:hanging="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</w:rPr>
        <w:t>Metodologie didattiche e strategie inclusive</w:t>
      </w:r>
      <w:r>
        <w:rPr>
          <w:rFonts w:ascii="Tahoma" w:hAnsi="Tahoma" w:cs="Tahoma"/>
        </w:rPr>
        <w:t>:</w:t>
      </w:r>
    </w:p>
    <w:p w:rsidR="00C1738C" w:rsidRDefault="00C1738C" w:rsidP="00C1738C">
      <w:pPr>
        <w:ind w:left="0" w:right="-518" w:hanging="2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Indicare metodologie e strumenti a cui si intende far ricorso nel rapporto insegnamento-apprendimento </w:t>
      </w:r>
    </w:p>
    <w:p w:rsidR="00C1738C" w:rsidRDefault="00C1738C" w:rsidP="00C1738C">
      <w:pPr>
        <w:ind w:left="0" w:right="-518" w:hanging="2"/>
        <w:jc w:val="both"/>
        <w:rPr>
          <w:rFonts w:ascii="Tahoma" w:hAnsi="Tahoma" w:cs="Tahoma"/>
        </w:rPr>
      </w:pPr>
      <w:r>
        <w:rPr>
          <w:rFonts w:ascii="Tahoma" w:hAnsi="Tahoma" w:cs="Tahoma"/>
          <w:sz w:val="22"/>
          <w:szCs w:val="22"/>
        </w:rPr>
        <w:t xml:space="preserve">(es. criteri di scelta dei contenuti, lezioni frontali, lezioni dialogate, apprendimento cooperativo, </w:t>
      </w:r>
      <w:proofErr w:type="spellStart"/>
      <w:r>
        <w:rPr>
          <w:rFonts w:ascii="Tahoma" w:hAnsi="Tahoma" w:cs="Tahoma"/>
          <w:sz w:val="22"/>
          <w:szCs w:val="22"/>
        </w:rPr>
        <w:t>problem</w:t>
      </w:r>
      <w:proofErr w:type="spellEnd"/>
      <w:r>
        <w:rPr>
          <w:rFonts w:ascii="Tahoma" w:hAnsi="Tahoma" w:cs="Tahoma"/>
          <w:sz w:val="22"/>
          <w:szCs w:val="22"/>
        </w:rPr>
        <w:t xml:space="preserve"> </w:t>
      </w:r>
      <w:proofErr w:type="spellStart"/>
      <w:r>
        <w:rPr>
          <w:rFonts w:ascii="Tahoma" w:hAnsi="Tahoma" w:cs="Tahoma"/>
          <w:sz w:val="22"/>
          <w:szCs w:val="22"/>
        </w:rPr>
        <w:t>solving</w:t>
      </w:r>
      <w:proofErr w:type="spellEnd"/>
      <w:r>
        <w:rPr>
          <w:rFonts w:ascii="Tahoma" w:hAnsi="Tahoma" w:cs="Tahoma"/>
          <w:sz w:val="22"/>
          <w:szCs w:val="22"/>
        </w:rPr>
        <w:t xml:space="preserve">, </w:t>
      </w:r>
      <w:proofErr w:type="spellStart"/>
      <w:r>
        <w:rPr>
          <w:rFonts w:ascii="Tahoma" w:hAnsi="Tahoma" w:cs="Tahoma"/>
          <w:sz w:val="22"/>
          <w:szCs w:val="22"/>
        </w:rPr>
        <w:t>brain</w:t>
      </w:r>
      <w:proofErr w:type="spellEnd"/>
      <w:r>
        <w:rPr>
          <w:rFonts w:ascii="Tahoma" w:hAnsi="Tahoma" w:cs="Tahoma"/>
          <w:sz w:val="22"/>
          <w:szCs w:val="22"/>
        </w:rPr>
        <w:t xml:space="preserve"> </w:t>
      </w:r>
      <w:proofErr w:type="spellStart"/>
      <w:r>
        <w:rPr>
          <w:rFonts w:ascii="Tahoma" w:hAnsi="Tahoma" w:cs="Tahoma"/>
          <w:sz w:val="22"/>
          <w:szCs w:val="22"/>
        </w:rPr>
        <w:t>storming</w:t>
      </w:r>
      <w:proofErr w:type="spellEnd"/>
      <w:r>
        <w:rPr>
          <w:rFonts w:ascii="Tahoma" w:hAnsi="Tahoma" w:cs="Tahoma"/>
          <w:sz w:val="22"/>
          <w:szCs w:val="22"/>
        </w:rPr>
        <w:t xml:space="preserve">, recupero in itinere, recupero extracurricolare) nonché le strategie inclusive per gli alunni con BES </w:t>
      </w:r>
    </w:p>
    <w:p w:rsidR="00C1738C" w:rsidRDefault="00C1738C" w:rsidP="00C1738C">
      <w:pPr>
        <w:spacing w:line="360" w:lineRule="auto"/>
        <w:ind w:left="0" w:right="-518" w:hanging="2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1738C" w:rsidRDefault="00C1738C" w:rsidP="00C1738C">
      <w:pPr>
        <w:ind w:left="0" w:right="-518" w:hanging="2"/>
        <w:rPr>
          <w:rFonts w:ascii="Tahoma" w:hAnsi="Tahoma" w:cs="Tahoma"/>
        </w:rPr>
      </w:pPr>
    </w:p>
    <w:p w:rsidR="00C1738C" w:rsidRDefault="00C1738C" w:rsidP="00C1738C">
      <w:pPr>
        <w:ind w:left="0" w:right="-518" w:hanging="2"/>
        <w:rPr>
          <w:rFonts w:ascii="Tahoma" w:hAnsi="Tahoma" w:cs="Tahoma"/>
        </w:rPr>
      </w:pPr>
    </w:p>
    <w:p w:rsidR="00C1738C" w:rsidRDefault="00C1738C" w:rsidP="00C1738C">
      <w:pPr>
        <w:ind w:left="0" w:right="-518" w:hanging="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</w:rPr>
        <w:t>Strumenti e criteri di valutazione</w:t>
      </w:r>
      <w:r>
        <w:rPr>
          <w:rFonts w:ascii="Tahoma" w:hAnsi="Tahoma" w:cs="Tahoma"/>
        </w:rPr>
        <w:t>:</w:t>
      </w:r>
    </w:p>
    <w:p w:rsidR="00C1738C" w:rsidRDefault="00C1738C" w:rsidP="00C1738C">
      <w:pPr>
        <w:ind w:left="0" w:right="-518" w:hanging="2"/>
        <w:rPr>
          <w:rFonts w:ascii="Tahoma" w:hAnsi="Tahoma" w:cs="Tahoma"/>
        </w:rPr>
      </w:pPr>
      <w:r>
        <w:rPr>
          <w:rFonts w:ascii="Tahoma" w:hAnsi="Tahoma" w:cs="Tahoma"/>
          <w:sz w:val="22"/>
          <w:szCs w:val="22"/>
        </w:rPr>
        <w:t>Indicare la tipologia di prova per le verifiche che si intendono realizzare, specificando il numero ed i tempi di restituzione delle prove scritte</w:t>
      </w:r>
    </w:p>
    <w:p w:rsidR="00C1738C" w:rsidRDefault="00C1738C" w:rsidP="00C1738C">
      <w:pPr>
        <w:spacing w:line="360" w:lineRule="auto"/>
        <w:ind w:left="0" w:right="-518" w:hanging="2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1738C" w:rsidRDefault="00C1738C" w:rsidP="00C1738C">
      <w:pPr>
        <w:ind w:left="0" w:right="-518" w:hanging="2"/>
        <w:rPr>
          <w:rFonts w:ascii="Tahoma" w:hAnsi="Tahoma" w:cs="Tahoma"/>
        </w:rPr>
      </w:pPr>
    </w:p>
    <w:p w:rsidR="00C1738C" w:rsidRDefault="00C1738C" w:rsidP="00C1738C">
      <w:pPr>
        <w:ind w:left="0" w:right="-518" w:hanging="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</w:rPr>
        <w:t>Tempi e contenuti programmazione</w:t>
      </w:r>
      <w:r>
        <w:rPr>
          <w:rFonts w:ascii="Tahoma" w:hAnsi="Tahoma" w:cs="Tahoma"/>
        </w:rPr>
        <w:t>:</w:t>
      </w:r>
    </w:p>
    <w:p w:rsidR="00C1738C" w:rsidRDefault="00C1738C" w:rsidP="00C1738C">
      <w:pPr>
        <w:ind w:left="0" w:right="-518" w:hanging="2"/>
        <w:jc w:val="both"/>
        <w:rPr>
          <w:rFonts w:ascii="Tahoma" w:hAnsi="Tahoma" w:cs="Tahoma"/>
        </w:rPr>
      </w:pPr>
      <w:r>
        <w:rPr>
          <w:rFonts w:ascii="Tahoma" w:hAnsi="Tahoma" w:cs="Tahoma"/>
          <w:sz w:val="22"/>
          <w:szCs w:val="22"/>
        </w:rPr>
        <w:t>Indicare le scansioni temporali, i contenuti dei moduli e delle unità di apprendimento, le verifiche programmate per il controllo degli obiettivi raggiunti per ogni modulo e/ o unità di apprendimento</w:t>
      </w:r>
    </w:p>
    <w:p w:rsidR="00C1738C" w:rsidRDefault="00C1738C" w:rsidP="00C1738C">
      <w:pPr>
        <w:spacing w:line="360" w:lineRule="auto"/>
        <w:ind w:left="0" w:right="-518" w:hanging="2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1738C" w:rsidRDefault="00C1738C" w:rsidP="00C1738C">
      <w:pPr>
        <w:ind w:left="0" w:right="-518" w:hanging="2"/>
        <w:rPr>
          <w:rFonts w:ascii="Tahoma" w:hAnsi="Tahoma" w:cs="Tahoma"/>
        </w:rPr>
      </w:pPr>
    </w:p>
    <w:p w:rsidR="00C1738C" w:rsidRDefault="00C1738C" w:rsidP="00C1738C">
      <w:pPr>
        <w:ind w:left="0" w:right="-518" w:hanging="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</w:rPr>
        <w:t>Materiali didattici</w:t>
      </w:r>
      <w:r>
        <w:rPr>
          <w:rFonts w:ascii="Tahoma" w:hAnsi="Tahoma" w:cs="Tahoma"/>
        </w:rPr>
        <w:t>:</w:t>
      </w:r>
    </w:p>
    <w:p w:rsidR="00C1738C" w:rsidRDefault="00C1738C" w:rsidP="00C1738C">
      <w:pPr>
        <w:ind w:left="0" w:right="-518" w:hanging="2"/>
        <w:rPr>
          <w:rFonts w:ascii="Tahoma" w:hAnsi="Tahoma" w:cs="Tahoma"/>
        </w:rPr>
      </w:pPr>
      <w:r>
        <w:rPr>
          <w:rFonts w:ascii="Tahoma" w:hAnsi="Tahoma" w:cs="Tahoma"/>
          <w:sz w:val="22"/>
          <w:szCs w:val="22"/>
        </w:rPr>
        <w:t>Indicare i sussidi didattici che si intendono utilizzare</w:t>
      </w:r>
    </w:p>
    <w:p w:rsidR="00C1738C" w:rsidRDefault="00C1738C" w:rsidP="00C1738C">
      <w:pPr>
        <w:spacing w:line="360" w:lineRule="auto"/>
        <w:ind w:left="0" w:right="-518" w:hanging="2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…………………………………………………………………………………………………………………………………………</w:t>
      </w:r>
      <w:r>
        <w:rPr>
          <w:rFonts w:ascii="Tahoma" w:hAnsi="Tahoma" w:cs="Tahoma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1738C" w:rsidRDefault="00C1738C" w:rsidP="00C1738C">
      <w:pPr>
        <w:spacing w:line="276" w:lineRule="auto"/>
        <w:ind w:left="0" w:right="-518" w:hanging="2"/>
        <w:rPr>
          <w:rFonts w:ascii="Tahoma" w:hAnsi="Tahoma" w:cs="Tahoma"/>
        </w:rPr>
      </w:pPr>
    </w:p>
    <w:p w:rsidR="00C1738C" w:rsidRDefault="00C1738C" w:rsidP="00C1738C">
      <w:pPr>
        <w:ind w:left="0" w:right="-518" w:hanging="2"/>
        <w:jc w:val="both"/>
        <w:rPr>
          <w:rFonts w:ascii="Tahoma" w:hAnsi="Tahoma" w:cs="Tahoma"/>
        </w:rPr>
      </w:pPr>
      <w:r>
        <w:rPr>
          <w:rFonts w:ascii="Tahoma" w:hAnsi="Tahoma" w:cs="Tahoma"/>
          <w:b/>
        </w:rPr>
        <w:t>Nella eventuale fase di DDI</w:t>
      </w:r>
      <w:r>
        <w:rPr>
          <w:rFonts w:ascii="Tahoma" w:hAnsi="Tahoma" w:cs="Tahoma"/>
        </w:rPr>
        <w:t xml:space="preserve"> ci si atterrà a quanto previsto nel Piano scolastico per la DDI del Liceo, facendo propri i contenuti essenziali delle discipline, numero e tipologia di prove di verifica, individuati dal Dipartimento Disciplinare di appartenenza e strutturando il proprio orario settimanale in modo che circa un terzo del monte ore consista in attività asincrone offline.</w:t>
      </w:r>
    </w:p>
    <w:p w:rsidR="00C1738C" w:rsidRDefault="00C1738C" w:rsidP="00C1738C">
      <w:pPr>
        <w:ind w:left="0" w:right="-518" w:hanging="2"/>
        <w:rPr>
          <w:rFonts w:ascii="Tahoma" w:hAnsi="Tahoma" w:cs="Tahoma"/>
        </w:rPr>
      </w:pPr>
    </w:p>
    <w:p w:rsidR="00C1738C" w:rsidRDefault="00C1738C" w:rsidP="00C1738C">
      <w:pPr>
        <w:ind w:left="0" w:right="-518" w:hanging="2"/>
      </w:pPr>
      <w:r>
        <w:rPr>
          <w:rFonts w:ascii="Tahoma" w:hAnsi="Tahoma" w:cs="Tahoma"/>
        </w:rPr>
        <w:t xml:space="preserve">Ravenna,  </w:t>
      </w:r>
      <w:r w:rsidR="005D3CD0">
        <w:rPr>
          <w:rFonts w:ascii="Tahoma" w:hAnsi="Tahoma" w:cs="Tahoma"/>
        </w:rPr>
        <w:t>____________________</w:t>
      </w:r>
      <w:r>
        <w:rPr>
          <w:rFonts w:ascii="Tahoma" w:hAnsi="Tahoma" w:cs="Tahoma"/>
        </w:rPr>
        <w:t xml:space="preserve">                                               Firma del docente</w:t>
      </w:r>
    </w:p>
    <w:p w:rsidR="00107727" w:rsidRDefault="00107727" w:rsidP="00580883">
      <w:pPr>
        <w:pBdr>
          <w:top w:val="nil"/>
          <w:left w:val="nil"/>
          <w:bottom w:val="nil"/>
          <w:right w:val="nil"/>
          <w:between w:val="nil"/>
        </w:pBdr>
        <w:spacing w:before="240" w:after="240" w:line="276" w:lineRule="auto"/>
        <w:ind w:left="0" w:hanging="2"/>
      </w:pPr>
    </w:p>
    <w:p w:rsidR="005B57A1" w:rsidRDefault="005B57A1" w:rsidP="00580883">
      <w:pPr>
        <w:pBdr>
          <w:top w:val="nil"/>
          <w:left w:val="nil"/>
          <w:bottom w:val="nil"/>
          <w:right w:val="nil"/>
          <w:between w:val="nil"/>
        </w:pBdr>
        <w:spacing w:before="240" w:after="240" w:line="276" w:lineRule="auto"/>
        <w:ind w:left="0" w:hanging="2"/>
      </w:pPr>
    </w:p>
    <w:p w:rsidR="005B57A1" w:rsidRDefault="005B57A1" w:rsidP="00580883">
      <w:pPr>
        <w:pBdr>
          <w:top w:val="nil"/>
          <w:left w:val="nil"/>
          <w:bottom w:val="nil"/>
          <w:right w:val="nil"/>
          <w:between w:val="nil"/>
        </w:pBdr>
        <w:spacing w:before="240" w:after="240" w:line="276" w:lineRule="auto"/>
        <w:ind w:left="0" w:hanging="2"/>
      </w:pPr>
    </w:p>
    <w:sectPr w:rsidR="005B57A1" w:rsidSect="0010772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8" w:right="991" w:bottom="567" w:left="1134" w:header="426" w:footer="4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2FD8" w:rsidRDefault="00AF2FD8" w:rsidP="00676093">
      <w:pPr>
        <w:spacing w:line="240" w:lineRule="auto"/>
        <w:ind w:left="0" w:hanging="2"/>
      </w:pPr>
      <w:r>
        <w:separator/>
      </w:r>
    </w:p>
  </w:endnote>
  <w:endnote w:type="continuationSeparator" w:id="0">
    <w:p w:rsidR="00AF2FD8" w:rsidRDefault="00AF2FD8" w:rsidP="00676093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7727" w:rsidRDefault="0010772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7727" w:rsidRDefault="00D9203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left" w:pos="2179"/>
      </w:tabs>
      <w:spacing w:line="240" w:lineRule="auto"/>
      <w:ind w:left="0" w:hanging="2"/>
      <w:rPr>
        <w:color w:val="000000"/>
      </w:rPr>
    </w:pPr>
    <w:r>
      <w:rPr>
        <w:color w:val="000000"/>
      </w:rPr>
      <w:tab/>
    </w: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-524505</wp:posOffset>
          </wp:positionH>
          <wp:positionV relativeFrom="paragraph">
            <wp:posOffset>-121912</wp:posOffset>
          </wp:positionV>
          <wp:extent cx="7205980" cy="374650"/>
          <wp:effectExtent l="0" t="0" r="0" b="0"/>
          <wp:wrapSquare wrapText="bothSides" distT="0" distB="0" distL="114300" distR="114300"/>
          <wp:docPr id="103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40340"/>
                  <a:stretch>
                    <a:fillRect/>
                  </a:stretch>
                </pic:blipFill>
                <pic:spPr>
                  <a:xfrm>
                    <a:off x="0" y="0"/>
                    <a:ext cx="7205980" cy="374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7727" w:rsidRDefault="0010772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2FD8" w:rsidRDefault="00AF2FD8" w:rsidP="00676093">
      <w:pPr>
        <w:spacing w:line="240" w:lineRule="auto"/>
        <w:ind w:left="0" w:hanging="2"/>
      </w:pPr>
      <w:r>
        <w:separator/>
      </w:r>
    </w:p>
  </w:footnote>
  <w:footnote w:type="continuationSeparator" w:id="0">
    <w:p w:rsidR="00AF2FD8" w:rsidRDefault="00AF2FD8" w:rsidP="00676093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7727" w:rsidRDefault="0010772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7727" w:rsidRDefault="0010772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color w:val="000000"/>
      </w:rPr>
    </w:pPr>
  </w:p>
  <w:tbl>
    <w:tblPr>
      <w:tblStyle w:val="a5"/>
      <w:tblW w:w="9214" w:type="dxa"/>
      <w:tblInd w:w="142" w:type="dxa"/>
      <w:tblLayout w:type="fixed"/>
      <w:tblLook w:val="0000"/>
    </w:tblPr>
    <w:tblGrid>
      <w:gridCol w:w="1701"/>
      <w:gridCol w:w="5954"/>
      <w:gridCol w:w="1559"/>
    </w:tblGrid>
    <w:tr w:rsidR="00107727">
      <w:trPr>
        <w:trHeight w:val="1055"/>
      </w:trPr>
      <w:tc>
        <w:tcPr>
          <w:tcW w:w="1701" w:type="dxa"/>
        </w:tcPr>
        <w:p w:rsidR="00107727" w:rsidRDefault="00D9203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-392"/>
            </w:tabs>
            <w:spacing w:line="240" w:lineRule="auto"/>
            <w:ind w:left="0" w:hanging="2"/>
            <w:jc w:val="center"/>
            <w:rPr>
              <w:color w:val="000000"/>
              <w:sz w:val="28"/>
              <w:szCs w:val="28"/>
            </w:rPr>
          </w:pPr>
          <w:r>
            <w:rPr>
              <w:noProof/>
              <w:color w:val="000000"/>
              <w:lang w:eastAsia="it-IT"/>
            </w:rPr>
            <w:drawing>
              <wp:inline distT="0" distB="0" distL="114300" distR="114300">
                <wp:extent cx="772160" cy="683895"/>
                <wp:effectExtent l="0" t="0" r="0" b="0"/>
                <wp:docPr id="1040" name="image2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2160" cy="68389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4" w:type="dxa"/>
        </w:tcPr>
        <w:p w:rsidR="00107727" w:rsidRDefault="00D92037">
          <w:pPr>
            <w:pBdr>
              <w:top w:val="nil"/>
              <w:left w:val="nil"/>
              <w:bottom w:val="nil"/>
              <w:right w:val="nil"/>
              <w:between w:val="nil"/>
            </w:pBdr>
            <w:spacing w:before="240" w:line="240" w:lineRule="auto"/>
            <w:ind w:left="1" w:hanging="3"/>
            <w:jc w:val="center"/>
            <w:rPr>
              <w:color w:val="000000"/>
              <w:sz w:val="16"/>
              <w:szCs w:val="16"/>
            </w:rPr>
          </w:pPr>
          <w:r>
            <w:rPr>
              <w:b/>
              <w:color w:val="000000"/>
              <w:sz w:val="28"/>
              <w:szCs w:val="28"/>
            </w:rPr>
            <w:t xml:space="preserve">LICEO ARTISTICO E MUSICALE         </w:t>
          </w:r>
          <w:r w:rsidR="00580883">
            <w:rPr>
              <w:b/>
              <w:color w:val="000000"/>
              <w:sz w:val="28"/>
              <w:szCs w:val="28"/>
            </w:rPr>
            <w:t>“</w:t>
          </w:r>
          <w:r>
            <w:rPr>
              <w:b/>
              <w:color w:val="000000"/>
              <w:sz w:val="28"/>
              <w:szCs w:val="28"/>
            </w:rPr>
            <w:t>NERVI – SEVERINI</w:t>
          </w:r>
          <w:r w:rsidR="00580883">
            <w:rPr>
              <w:b/>
              <w:color w:val="000000"/>
              <w:sz w:val="28"/>
              <w:szCs w:val="28"/>
            </w:rPr>
            <w:t>”</w:t>
          </w:r>
        </w:p>
        <w:p w:rsidR="00107727" w:rsidRDefault="00D92037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ind w:left="0" w:hanging="2"/>
            <w:jc w:val="center"/>
            <w:rPr>
              <w:color w:val="000000"/>
            </w:rPr>
          </w:pPr>
          <w:r>
            <w:rPr>
              <w:color w:val="000000"/>
              <w:sz w:val="16"/>
              <w:szCs w:val="16"/>
            </w:rPr>
            <w:t xml:space="preserve">Via </w:t>
          </w:r>
          <w:proofErr w:type="spellStart"/>
          <w:r>
            <w:rPr>
              <w:color w:val="000000"/>
              <w:sz w:val="16"/>
              <w:szCs w:val="16"/>
            </w:rPr>
            <w:t>Tombesi</w:t>
          </w:r>
          <w:proofErr w:type="spellEnd"/>
          <w:r>
            <w:rPr>
              <w:color w:val="000000"/>
              <w:sz w:val="16"/>
              <w:szCs w:val="16"/>
            </w:rPr>
            <w:t xml:space="preserve"> dall’</w:t>
          </w:r>
          <w:proofErr w:type="spellStart"/>
          <w:r>
            <w:rPr>
              <w:color w:val="000000"/>
              <w:sz w:val="16"/>
              <w:szCs w:val="16"/>
            </w:rPr>
            <w:t>Ova</w:t>
          </w:r>
          <w:proofErr w:type="spellEnd"/>
          <w:r>
            <w:rPr>
              <w:color w:val="000000"/>
              <w:sz w:val="16"/>
              <w:szCs w:val="16"/>
            </w:rPr>
            <w:t xml:space="preserve"> n. 14 – 48121 Ravenna  - T</w:t>
          </w:r>
          <w:r w:rsidR="009E021C">
            <w:rPr>
              <w:color w:val="000000"/>
              <w:sz w:val="16"/>
              <w:szCs w:val="16"/>
            </w:rPr>
            <w:t>el. 0544 38310</w:t>
          </w:r>
        </w:p>
        <w:p w:rsidR="00107727" w:rsidRDefault="000536C3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ind w:left="0" w:hanging="2"/>
            <w:jc w:val="center"/>
            <w:rPr>
              <w:color w:val="000000"/>
              <w:sz w:val="16"/>
              <w:szCs w:val="16"/>
            </w:rPr>
          </w:pPr>
          <w:hyperlink r:id="rId2">
            <w:r w:rsidR="00D92037">
              <w:rPr>
                <w:color w:val="0000FF"/>
                <w:sz w:val="16"/>
                <w:szCs w:val="16"/>
                <w:u w:val="single"/>
              </w:rPr>
              <w:t>rasl020007@istruzione.it</w:t>
            </w:r>
          </w:hyperlink>
          <w:r w:rsidR="00D92037">
            <w:rPr>
              <w:color w:val="000000"/>
              <w:sz w:val="16"/>
              <w:szCs w:val="16"/>
            </w:rPr>
            <w:t xml:space="preserve"> – </w:t>
          </w:r>
          <w:hyperlink r:id="rId3">
            <w:r w:rsidR="00D92037">
              <w:rPr>
                <w:color w:val="0000FF"/>
                <w:sz w:val="16"/>
                <w:szCs w:val="16"/>
                <w:u w:val="single"/>
              </w:rPr>
              <w:t>rasl020007@pec.istruzione.it</w:t>
            </w:r>
          </w:hyperlink>
          <w:r w:rsidR="00D92037">
            <w:rPr>
              <w:color w:val="000000"/>
              <w:sz w:val="16"/>
              <w:szCs w:val="16"/>
            </w:rPr>
            <w:t xml:space="preserve"> – </w:t>
          </w:r>
        </w:p>
        <w:p w:rsidR="00107727" w:rsidRDefault="00D92037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ind w:left="0" w:hanging="2"/>
            <w:jc w:val="center"/>
            <w:rPr>
              <w:color w:val="000000"/>
            </w:rPr>
          </w:pPr>
          <w:r>
            <w:rPr>
              <w:color w:val="000000"/>
              <w:sz w:val="16"/>
              <w:szCs w:val="16"/>
            </w:rPr>
            <w:t xml:space="preserve">Cod. </w:t>
          </w:r>
          <w:proofErr w:type="spellStart"/>
          <w:r>
            <w:rPr>
              <w:color w:val="000000"/>
              <w:sz w:val="16"/>
              <w:szCs w:val="16"/>
            </w:rPr>
            <w:t>mecc</w:t>
          </w:r>
          <w:proofErr w:type="spellEnd"/>
          <w:r>
            <w:rPr>
              <w:color w:val="000000"/>
              <w:sz w:val="16"/>
              <w:szCs w:val="16"/>
            </w:rPr>
            <w:t>. RASL020007 – C.F. 92082540391</w:t>
          </w:r>
        </w:p>
      </w:tc>
      <w:tc>
        <w:tcPr>
          <w:tcW w:w="1559" w:type="dxa"/>
        </w:tcPr>
        <w:p w:rsidR="00107727" w:rsidRDefault="00D92037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ind w:left="0" w:hanging="2"/>
            <w:jc w:val="center"/>
            <w:rPr>
              <w:color w:val="000000"/>
            </w:rPr>
          </w:pPr>
          <w:r>
            <w:rPr>
              <w:noProof/>
              <w:color w:val="000000"/>
              <w:lang w:eastAsia="it-IT"/>
            </w:rPr>
            <w:drawing>
              <wp:inline distT="0" distB="0" distL="114300" distR="114300">
                <wp:extent cx="676275" cy="683260"/>
                <wp:effectExtent l="0" t="0" r="0" b="0"/>
                <wp:docPr id="104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" cy="68326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107727" w:rsidRDefault="0010772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7727" w:rsidRDefault="0010772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C20B44"/>
    <w:multiLevelType w:val="multilevel"/>
    <w:tmpl w:val="DC207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07727"/>
    <w:rsid w:val="000536C3"/>
    <w:rsid w:val="00071E74"/>
    <w:rsid w:val="00107727"/>
    <w:rsid w:val="00255A3C"/>
    <w:rsid w:val="002B349E"/>
    <w:rsid w:val="00301109"/>
    <w:rsid w:val="00580883"/>
    <w:rsid w:val="005B57A1"/>
    <w:rsid w:val="005D3CD0"/>
    <w:rsid w:val="00676093"/>
    <w:rsid w:val="009019BE"/>
    <w:rsid w:val="009E021C"/>
    <w:rsid w:val="00AF2FD8"/>
    <w:rsid w:val="00B715DC"/>
    <w:rsid w:val="00C1738C"/>
    <w:rsid w:val="00D92037"/>
    <w:rsid w:val="00E00407"/>
    <w:rsid w:val="00E11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07727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ar-SA"/>
    </w:rPr>
  </w:style>
  <w:style w:type="paragraph" w:styleId="Titolo1">
    <w:name w:val="heading 1"/>
    <w:basedOn w:val="Normale"/>
    <w:uiPriority w:val="9"/>
    <w:qFormat/>
    <w:rsid w:val="00107727"/>
    <w:pPr>
      <w:widowControl w:val="0"/>
      <w:autoSpaceDE w:val="0"/>
      <w:ind w:left="1215" w:firstLine="0"/>
    </w:pPr>
    <w:rPr>
      <w:rFonts w:ascii="Calibri" w:eastAsia="Calibri" w:hAnsi="Calibri" w:cs="Calibri"/>
      <w:b/>
      <w:bCs/>
      <w:sz w:val="22"/>
      <w:szCs w:val="22"/>
      <w:lang w:eastAsia="it-IT" w:bidi="it-IT"/>
    </w:rPr>
  </w:style>
  <w:style w:type="paragraph" w:styleId="Titolo2">
    <w:name w:val="heading 2"/>
    <w:basedOn w:val="Normale"/>
    <w:next w:val="Normale"/>
    <w:uiPriority w:val="9"/>
    <w:semiHidden/>
    <w:unhideWhenUsed/>
    <w:qFormat/>
    <w:rsid w:val="00107727"/>
    <w:pPr>
      <w:keepNext/>
      <w:numPr>
        <w:ilvl w:val="1"/>
        <w:numId w:val="1"/>
      </w:numPr>
      <w:spacing w:before="240" w:after="60"/>
      <w:ind w:left="-1" w:hanging="1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uiPriority w:val="9"/>
    <w:semiHidden/>
    <w:unhideWhenUsed/>
    <w:qFormat/>
    <w:rsid w:val="0010772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Corpodeltesto"/>
    <w:uiPriority w:val="9"/>
    <w:semiHidden/>
    <w:unhideWhenUsed/>
    <w:qFormat/>
    <w:rsid w:val="00107727"/>
    <w:pPr>
      <w:numPr>
        <w:ilvl w:val="3"/>
        <w:numId w:val="1"/>
      </w:numPr>
      <w:spacing w:before="280" w:after="280"/>
      <w:ind w:left="-1" w:hanging="1"/>
      <w:outlineLvl w:val="3"/>
    </w:pPr>
    <w:rPr>
      <w:b/>
      <w:bCs/>
      <w:sz w:val="14"/>
      <w:szCs w:val="14"/>
    </w:rPr>
  </w:style>
  <w:style w:type="paragraph" w:styleId="Titolo5">
    <w:name w:val="heading 5"/>
    <w:basedOn w:val="Normale"/>
    <w:next w:val="Normale"/>
    <w:uiPriority w:val="9"/>
    <w:semiHidden/>
    <w:unhideWhenUsed/>
    <w:qFormat/>
    <w:rsid w:val="00107727"/>
    <w:pPr>
      <w:numPr>
        <w:ilvl w:val="4"/>
        <w:numId w:val="1"/>
      </w:numPr>
      <w:spacing w:before="240" w:after="60"/>
      <w:ind w:left="-1" w:hanging="1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uiPriority w:val="9"/>
    <w:semiHidden/>
    <w:unhideWhenUsed/>
    <w:qFormat/>
    <w:rsid w:val="00107727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itolo8">
    <w:name w:val="heading 8"/>
    <w:basedOn w:val="Normale"/>
    <w:next w:val="Normale"/>
    <w:rsid w:val="00107727"/>
    <w:pPr>
      <w:numPr>
        <w:ilvl w:val="7"/>
        <w:numId w:val="1"/>
      </w:numPr>
      <w:spacing w:before="240" w:after="60"/>
      <w:ind w:left="-1" w:hanging="1"/>
      <w:outlineLvl w:val="7"/>
    </w:pPr>
    <w:rPr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107727"/>
  </w:style>
  <w:style w:type="table" w:customStyle="1" w:styleId="TableNormal">
    <w:name w:val="Table Normal"/>
    <w:rsid w:val="0010772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rsid w:val="00107727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107727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107727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rsid w:val="00107727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107727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WW8Num1z0">
    <w:name w:val="WW8Num1z0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sid w:val="00107727"/>
    <w:rPr>
      <w:rFonts w:ascii="Calibri" w:hAnsi="Calibri" w:cs="Calibri" w:hint="default"/>
      <w:b w:val="0"/>
      <w:i w:val="0"/>
      <w:iCs/>
      <w:spacing w:val="-4"/>
      <w:w w:val="100"/>
      <w:position w:val="-1"/>
      <w:sz w:val="22"/>
      <w:effect w:val="none"/>
      <w:vertAlign w:val="baseline"/>
      <w:cs w:val="0"/>
      <w:em w:val="none"/>
      <w:lang w:val="nl-NL"/>
    </w:rPr>
  </w:style>
  <w:style w:type="character" w:customStyle="1" w:styleId="WW8Num2z1">
    <w:name w:val="WW8Num2z1"/>
    <w:rsid w:val="00107727"/>
    <w:rPr>
      <w:rFonts w:ascii="Symbol" w:hAnsi="Symbol" w:cs="Symbol"/>
      <w:w w:val="100"/>
      <w:position w:val="-1"/>
      <w:effect w:val="none"/>
      <w:vertAlign w:val="baseline"/>
      <w:cs w:val="0"/>
      <w:em w:val="none"/>
      <w:lang w:val="it-IT" w:eastAsia="ar-SA" w:bidi="ar-SA"/>
    </w:rPr>
  </w:style>
  <w:style w:type="character" w:customStyle="1" w:styleId="WW8Num2z2">
    <w:name w:val="WW8Num2z2"/>
    <w:rsid w:val="00107727"/>
    <w:rPr>
      <w:rFonts w:ascii="Symbol" w:hAnsi="Symbol" w:cs="Symbol"/>
      <w:w w:val="100"/>
      <w:position w:val="-1"/>
      <w:effect w:val="none"/>
      <w:vertAlign w:val="baseline"/>
      <w:cs w:val="0"/>
      <w:em w:val="none"/>
      <w:lang w:val="it-IT" w:eastAsia="ar-SA" w:bidi="ar-SA"/>
    </w:rPr>
  </w:style>
  <w:style w:type="character" w:customStyle="1" w:styleId="WW8Num2z3">
    <w:name w:val="WW8Num2z3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sid w:val="00107727"/>
    <w:rPr>
      <w:b w:val="0"/>
      <w:i w:val="0"/>
      <w:iCs/>
      <w:w w:val="100"/>
      <w:position w:val="-1"/>
      <w:effect w:val="none"/>
      <w:vertAlign w:val="baseline"/>
      <w:cs w:val="0"/>
      <w:em w:val="none"/>
      <w:lang w:val="nl-NL"/>
    </w:rPr>
  </w:style>
  <w:style w:type="character" w:customStyle="1" w:styleId="WW8Num3z1">
    <w:name w:val="WW8Num3z1"/>
    <w:rsid w:val="00107727"/>
    <w:rPr>
      <w:rFonts w:ascii="Symbol" w:hAnsi="Symbol" w:cs="Symbol" w:hint="default"/>
      <w:b w:val="0"/>
      <w:i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1">
    <w:name w:val="WW8Num4z1"/>
    <w:rsid w:val="00107727"/>
    <w:rPr>
      <w:rFonts w:ascii="Courier New" w:hAnsi="Courier New" w:cs="Courier New"/>
      <w:spacing w:val="-4"/>
      <w:w w:val="100"/>
      <w:position w:val="-1"/>
      <w:sz w:val="22"/>
      <w:szCs w:val="22"/>
      <w:effect w:val="none"/>
      <w:vertAlign w:val="baseline"/>
      <w:cs w:val="0"/>
      <w:em w:val="none"/>
      <w:lang w:val="it-IT" w:eastAsia="ar-SA" w:bidi="ar-SA"/>
    </w:rPr>
  </w:style>
  <w:style w:type="character" w:customStyle="1" w:styleId="WW8Num5z0">
    <w:name w:val="WW8Num5z0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1">
    <w:name w:val="WW8Num5z1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3">
    <w:name w:val="WW8Num3z3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4">
    <w:name w:val="WW8Num3z4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5">
    <w:name w:val="WW8Num3z5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6">
    <w:name w:val="WW8Num3z6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7">
    <w:name w:val="WW8Num3z7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8">
    <w:name w:val="WW8Num3z8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2">
    <w:name w:val="WW8Num5z2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3">
    <w:name w:val="WW8Num5z3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4">
    <w:name w:val="WW8Num5z4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5">
    <w:name w:val="WW8Num5z5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6">
    <w:name w:val="WW8Num5z6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7">
    <w:name w:val="WW8Num5z7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8">
    <w:name w:val="WW8Num5z8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0">
    <w:name w:val="WW8Num6z0"/>
    <w:rsid w:val="00107727"/>
    <w:rPr>
      <w:w w:val="100"/>
      <w:position w:val="-1"/>
      <w:effect w:val="none"/>
      <w:vertAlign w:val="baseline"/>
      <w:cs w:val="0"/>
      <w:em w:val="none"/>
      <w:lang w:val="it-IT"/>
    </w:rPr>
  </w:style>
  <w:style w:type="character" w:customStyle="1" w:styleId="WW8Num6z1">
    <w:name w:val="WW8Num6z1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3">
    <w:name w:val="WW8Num6z3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4">
    <w:name w:val="WW8Num6z4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5">
    <w:name w:val="WW8Num6z5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6">
    <w:name w:val="WW8Num6z6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7">
    <w:name w:val="WW8Num6z7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8">
    <w:name w:val="WW8Num6z8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0">
    <w:name w:val="WW8Num7z0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0">
    <w:name w:val="WW8Num8z0"/>
    <w:rsid w:val="00107727"/>
    <w:rPr>
      <w:rFonts w:ascii="Calibri" w:eastAsia="Calibri" w:hAnsi="Calibri" w:cs="Calibri" w:hint="default"/>
      <w:w w:val="100"/>
      <w:position w:val="-1"/>
      <w:sz w:val="22"/>
      <w:szCs w:val="22"/>
      <w:effect w:val="none"/>
      <w:vertAlign w:val="baseline"/>
      <w:cs w:val="0"/>
      <w:em w:val="none"/>
      <w:lang w:val="it-IT" w:eastAsia="it-IT" w:bidi="it-IT"/>
    </w:rPr>
  </w:style>
  <w:style w:type="character" w:customStyle="1" w:styleId="WW8Num9z0">
    <w:name w:val="WW8Num9z0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0">
    <w:name w:val="WW8Num10z0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1z0">
    <w:name w:val="WW8Num11z0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0">
    <w:name w:val="WW8Num12z0"/>
    <w:rsid w:val="00107727"/>
    <w:rPr>
      <w:rFonts w:ascii="Times New Roman" w:eastAsia="Calibri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3z0">
    <w:name w:val="WW8Num13z0"/>
    <w:rsid w:val="00107727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4z0">
    <w:name w:val="WW8Num14z0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0">
    <w:name w:val="WW8Num15z0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6z0">
    <w:name w:val="WW8Num16z0"/>
    <w:rsid w:val="00107727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6z1">
    <w:name w:val="WW8Num16z1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6z2">
    <w:name w:val="WW8Num16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6z3">
    <w:name w:val="WW8Num16z3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6z4">
    <w:name w:val="WW8Num16z4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5">
    <w:name w:val="WW8Num16z5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6">
    <w:name w:val="WW8Num16z6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7">
    <w:name w:val="WW8Num16z7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8">
    <w:name w:val="WW8Num16z8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7z0">
    <w:name w:val="WW8Num17z0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  <w:lang w:val="it-IT"/>
    </w:rPr>
  </w:style>
  <w:style w:type="character" w:customStyle="1" w:styleId="WW8Num17z1">
    <w:name w:val="WW8Num17z1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8z0">
    <w:name w:val="WW8Num18z0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  <w:lang w:val="it-IT"/>
    </w:rPr>
  </w:style>
  <w:style w:type="character" w:customStyle="1" w:styleId="WW8Num18z1">
    <w:name w:val="WW8Num18z1"/>
    <w:rsid w:val="00107727"/>
    <w:rPr>
      <w:rFonts w:ascii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19z0">
    <w:name w:val="WW8Num19z0"/>
    <w:rsid w:val="00107727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  <w:lang w:val="it-IT"/>
    </w:rPr>
  </w:style>
  <w:style w:type="character" w:customStyle="1" w:styleId="WW8Num19z1">
    <w:name w:val="WW8Num19z1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0z0">
    <w:name w:val="WW8Num20z0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  <w:lang w:val="it-IT"/>
    </w:rPr>
  </w:style>
  <w:style w:type="character" w:customStyle="1" w:styleId="WW8Num20z1">
    <w:name w:val="WW8Num20z1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1z0">
    <w:name w:val="WW8Num21z0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  <w:lang w:val="it-IT"/>
    </w:rPr>
  </w:style>
  <w:style w:type="character" w:customStyle="1" w:styleId="WW8Num21z1">
    <w:name w:val="WW8Num21z1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2z0">
    <w:name w:val="WW8Num22z0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  <w:lang w:val="it-IT"/>
    </w:rPr>
  </w:style>
  <w:style w:type="character" w:customStyle="1" w:styleId="WW8Num22z1">
    <w:name w:val="WW8Num22z1"/>
    <w:rsid w:val="00107727"/>
    <w:rPr>
      <w:rFonts w:ascii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23z0">
    <w:name w:val="WW8Num23z0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  <w:lang w:val="it-IT"/>
    </w:rPr>
  </w:style>
  <w:style w:type="character" w:customStyle="1" w:styleId="WW8Num23z1">
    <w:name w:val="WW8Num23z1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4z0">
    <w:name w:val="WW8Num24z0"/>
    <w:rsid w:val="00107727"/>
    <w:rPr>
      <w:rFonts w:ascii="Times New Roman" w:eastAsia="Times New Roman" w:hAnsi="Times New Roman" w:cs="Times New Roman" w:hint="default"/>
      <w:b w:val="0"/>
      <w:w w:val="100"/>
      <w:position w:val="-1"/>
      <w:effect w:val="none"/>
      <w:vertAlign w:val="baseline"/>
      <w:cs w:val="0"/>
      <w:em w:val="none"/>
      <w:lang w:val="it-IT"/>
    </w:rPr>
  </w:style>
  <w:style w:type="character" w:customStyle="1" w:styleId="WW8Num24z1">
    <w:name w:val="WW8Num24z1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5z0">
    <w:name w:val="WW8Num25z0"/>
    <w:rsid w:val="00107727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  <w:lang w:val="it-IT"/>
    </w:rPr>
  </w:style>
  <w:style w:type="character" w:customStyle="1" w:styleId="WW8Num25z1">
    <w:name w:val="WW8Num25z1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7z1">
    <w:name w:val="WW8Num7z1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2">
    <w:name w:val="WW8Num7z2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3">
    <w:name w:val="WW8Num7z3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4">
    <w:name w:val="WW8Num7z4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5">
    <w:name w:val="WW8Num7z5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6">
    <w:name w:val="WW8Num7z6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7">
    <w:name w:val="WW8Num7z7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8">
    <w:name w:val="WW8Num7z8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1">
    <w:name w:val="WW8Num8z1"/>
    <w:rsid w:val="00107727"/>
    <w:rPr>
      <w:w w:val="100"/>
      <w:position w:val="-1"/>
      <w:effect w:val="none"/>
      <w:vertAlign w:val="baseline"/>
      <w:cs w:val="0"/>
      <w:em w:val="none"/>
      <w:lang w:val="it-IT" w:eastAsia="it-IT" w:bidi="it-IT"/>
    </w:rPr>
  </w:style>
  <w:style w:type="character" w:customStyle="1" w:styleId="WW8Num9z1">
    <w:name w:val="WW8Num9z1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2">
    <w:name w:val="WW8Num9z2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3">
    <w:name w:val="WW8Num9z3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4">
    <w:name w:val="WW8Num9z4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5">
    <w:name w:val="WW8Num9z5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6">
    <w:name w:val="WW8Num9z6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7">
    <w:name w:val="WW8Num9z7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8">
    <w:name w:val="WW8Num9z8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1">
    <w:name w:val="WW8Num10z1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0z2">
    <w:name w:val="WW8Num10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1z1">
    <w:name w:val="WW8Num11z1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1z2">
    <w:name w:val="WW8Num11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1">
    <w:name w:val="WW8Num12z1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2">
    <w:name w:val="WW8Num12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3">
    <w:name w:val="WW8Num12z3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3z1">
    <w:name w:val="WW8Num13z1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3z2">
    <w:name w:val="WW8Num13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3z3">
    <w:name w:val="WW8Num13z3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4z1">
    <w:name w:val="WW8Num14z1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4z2">
    <w:name w:val="WW8Num14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1">
    <w:name w:val="WW8Num15z1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2">
    <w:name w:val="WW8Num15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7z2">
    <w:name w:val="WW8Num17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8z2">
    <w:name w:val="WW8Num18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8z4">
    <w:name w:val="WW8Num18z4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9z2">
    <w:name w:val="WW8Num19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9z3">
    <w:name w:val="WW8Num19z3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0z2">
    <w:name w:val="WW8Num20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1z2">
    <w:name w:val="WW8Num21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2z2">
    <w:name w:val="WW8Num22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2z4">
    <w:name w:val="WW8Num22z4"/>
    <w:rsid w:val="00107727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3z2">
    <w:name w:val="WW8Num23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4z2">
    <w:name w:val="WW8Num24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4z3">
    <w:name w:val="WW8Num24z3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5z2">
    <w:name w:val="WW8Num25z2"/>
    <w:rsid w:val="00107727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5z3">
    <w:name w:val="WW8Num25z3"/>
    <w:rsid w:val="00107727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Carpredefinitoparagrafo2">
    <w:name w:val="Car. predefinito paragrafo2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styleId="Collegamentoipertestuale">
    <w:name w:val="Hyperlink"/>
    <w:rsid w:val="00107727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Numeropagina">
    <w:name w:val="page number"/>
    <w:basedOn w:val="Carpredefinitoparagrafo2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labelgrassetto1">
    <w:name w:val="labelgrassetto1"/>
    <w:rsid w:val="00107727"/>
    <w:rPr>
      <w:rFonts w:ascii="Verdana" w:hAnsi="Verdana" w:cs="Verdana" w:hint="default"/>
      <w:b/>
      <w:bCs/>
      <w:color w:val="000000"/>
      <w:w w:val="100"/>
      <w:position w:val="-1"/>
      <w:sz w:val="18"/>
      <w:szCs w:val="18"/>
      <w:effect w:val="none"/>
      <w:shd w:val="clear" w:color="auto" w:fill="F1EDEE"/>
      <w:vertAlign w:val="baseline"/>
      <w:cs w:val="0"/>
      <w:em w:val="none"/>
    </w:rPr>
  </w:style>
  <w:style w:type="character" w:styleId="Enfasicorsivo">
    <w:name w:val="Emphasis"/>
    <w:rsid w:val="00107727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Collegamentoipertestuale11">
    <w:name w:val="Collegamento ipertestuale11"/>
    <w:rsid w:val="00107727"/>
    <w:rPr>
      <w:rFonts w:ascii="Ubuntu" w:hAnsi="Ubuntu" w:cs="Tahoma" w:hint="default"/>
      <w:strike w:val="0"/>
      <w:dstrike w:val="0"/>
      <w:color w:val="222222"/>
      <w:w w:val="100"/>
      <w:position w:val="-1"/>
      <w:u w:val="none"/>
      <w:effect w:val="none"/>
      <w:vertAlign w:val="baseline"/>
      <w:cs w:val="0"/>
      <w:em w:val="none"/>
    </w:rPr>
  </w:style>
  <w:style w:type="character" w:customStyle="1" w:styleId="apriapri3">
    <w:name w:val="apri apri3"/>
    <w:rsid w:val="00107727"/>
    <w:rPr>
      <w:w w:val="100"/>
      <w:position w:val="-1"/>
      <w:sz w:val="15"/>
      <w:szCs w:val="15"/>
      <w:effect w:val="none"/>
      <w:vertAlign w:val="baseline"/>
      <w:cs w:val="0"/>
      <w:em w:val="none"/>
    </w:rPr>
  </w:style>
  <w:style w:type="character" w:customStyle="1" w:styleId="apriapri1">
    <w:name w:val="apri apri1"/>
    <w:rsid w:val="00107727"/>
    <w:rPr>
      <w:w w:val="100"/>
      <w:position w:val="-1"/>
      <w:sz w:val="15"/>
      <w:szCs w:val="15"/>
      <w:effect w:val="none"/>
      <w:vertAlign w:val="baseline"/>
      <w:cs w:val="0"/>
      <w:em w:val="none"/>
    </w:rPr>
  </w:style>
  <w:style w:type="character" w:customStyle="1" w:styleId="testo-box1">
    <w:name w:val="testo-box1"/>
    <w:rsid w:val="00107727"/>
    <w:rPr>
      <w:w w:val="100"/>
      <w:position w:val="-1"/>
      <w:sz w:val="15"/>
      <w:szCs w:val="15"/>
      <w:effect w:val="none"/>
      <w:vertAlign w:val="baseline"/>
      <w:cs w:val="0"/>
      <w:em w:val="none"/>
    </w:rPr>
  </w:style>
  <w:style w:type="character" w:customStyle="1" w:styleId="apriapri2">
    <w:name w:val="apri apri2"/>
    <w:rsid w:val="00107727"/>
    <w:rPr>
      <w:w w:val="100"/>
      <w:position w:val="-1"/>
      <w:sz w:val="15"/>
      <w:szCs w:val="15"/>
      <w:effect w:val="none"/>
      <w:vertAlign w:val="baseline"/>
      <w:cs w:val="0"/>
      <w:em w:val="none"/>
    </w:rPr>
  </w:style>
  <w:style w:type="character" w:customStyle="1" w:styleId="ata11y">
    <w:name w:val="at_a11y"/>
    <w:rsid w:val="00107727"/>
    <w:rPr>
      <w:w w:val="100"/>
      <w:position w:val="-1"/>
      <w:sz w:val="15"/>
      <w:szCs w:val="15"/>
      <w:effect w:val="none"/>
      <w:vertAlign w:val="baseline"/>
      <w:cs w:val="0"/>
      <w:em w:val="none"/>
    </w:rPr>
  </w:style>
  <w:style w:type="character" w:customStyle="1" w:styleId="Collegamentoipertestuale12">
    <w:name w:val="Collegamento ipertestuale12"/>
    <w:rsid w:val="00107727"/>
    <w:rPr>
      <w:rFonts w:ascii="Ubuntu" w:hAnsi="Ubuntu" w:cs="Tahoma" w:hint="default"/>
      <w:strike w:val="0"/>
      <w:dstrike w:val="0"/>
      <w:color w:val="222222"/>
      <w:w w:val="100"/>
      <w:position w:val="-1"/>
      <w:u w:val="none"/>
      <w:effect w:val="none"/>
      <w:vertAlign w:val="baseline"/>
      <w:cs w:val="0"/>
      <w:em w:val="none"/>
    </w:rPr>
  </w:style>
  <w:style w:type="character" w:customStyle="1" w:styleId="vv2">
    <w:name w:val="vv2"/>
    <w:rsid w:val="00107727"/>
    <w:rPr>
      <w:b w:val="0"/>
      <w:bCs w:val="0"/>
      <w:color w:val="000000"/>
      <w:w w:val="100"/>
      <w:position w:val="-1"/>
      <w:sz w:val="15"/>
      <w:szCs w:val="15"/>
      <w:effect w:val="none"/>
      <w:vertAlign w:val="baseline"/>
      <w:cs w:val="0"/>
      <w:em w:val="none"/>
    </w:rPr>
  </w:style>
  <w:style w:type="character" w:styleId="Enfasigrassetto">
    <w:name w:val="Strong"/>
    <w:rsid w:val="00107727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IntestazioneCarattere">
    <w:name w:val="Intestazione Carattere"/>
    <w:rsid w:val="00107727"/>
    <w:rPr>
      <w:w w:val="100"/>
      <w:position w:val="-1"/>
      <w:sz w:val="24"/>
      <w:szCs w:val="24"/>
      <w:effect w:val="none"/>
      <w:vertAlign w:val="baseline"/>
      <w:cs w:val="0"/>
      <w:em w:val="none"/>
      <w:lang w:val="it-IT" w:eastAsia="ar-SA" w:bidi="ar-SA"/>
    </w:rPr>
  </w:style>
  <w:style w:type="character" w:customStyle="1" w:styleId="hps">
    <w:name w:val="hps"/>
    <w:basedOn w:val="Carpredefinitoparagrafo2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PreformattatoHTMLCarattere">
    <w:name w:val="Preformattato HTML Carattere"/>
    <w:rsid w:val="00107727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Corpodeltesto2Carattere">
    <w:name w:val="Corpo del testo 2 Carattere"/>
    <w:basedOn w:val="Carpredefinitoparagrafo2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Carpredefinitoparagrafo1">
    <w:name w:val="Car. predefinito paragrafo1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CorpodeltestoCarattere">
    <w:name w:val="Corpo del testo Carattere"/>
    <w:rsid w:val="00107727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sid w:val="00107727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Nessuno">
    <w:name w:val="Nessuno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7z0">
    <w:name w:val="WW8Num27z0"/>
    <w:rsid w:val="00107727"/>
    <w:rPr>
      <w:b w:val="0"/>
      <w:bCs w:val="0"/>
      <w:i w:val="0"/>
      <w:iCs w:val="0"/>
      <w:caps w:val="0"/>
      <w:smallCaps w:val="0"/>
      <w:strike w:val="0"/>
      <w:dstrike w:val="0"/>
      <w:spacing w:val="0"/>
      <w:w w:val="100"/>
      <w:kern w:val="1"/>
      <w:position w:val="0"/>
      <w:sz w:val="20"/>
      <w:effect w:val="none"/>
      <w:vertAlign w:val="baseline"/>
      <w:cs w:val="0"/>
      <w:em w:val="none"/>
      <w:lang w:val="it-IT"/>
    </w:rPr>
  </w:style>
  <w:style w:type="character" w:customStyle="1" w:styleId="WW8Num27z1">
    <w:name w:val="WW8Num27z1"/>
    <w:rsid w:val="00107727"/>
    <w:rPr>
      <w:rFonts w:ascii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26z0">
    <w:name w:val="WW8Num26z0"/>
    <w:rsid w:val="00107727"/>
    <w:rPr>
      <w:b w:val="0"/>
      <w:bCs w:val="0"/>
      <w:i w:val="0"/>
      <w:iCs w:val="0"/>
      <w:caps w:val="0"/>
      <w:smallCaps w:val="0"/>
      <w:strike w:val="0"/>
      <w:dstrike w:val="0"/>
      <w:spacing w:val="0"/>
      <w:w w:val="100"/>
      <w:kern w:val="1"/>
      <w:position w:val="0"/>
      <w:sz w:val="20"/>
      <w:effect w:val="none"/>
      <w:vertAlign w:val="baseline"/>
      <w:cs w:val="0"/>
      <w:em w:val="none"/>
      <w:lang w:val="it-IT"/>
    </w:rPr>
  </w:style>
  <w:style w:type="character" w:customStyle="1" w:styleId="WW8Num26z1">
    <w:name w:val="WW8Num26z1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2">
    <w:name w:val="WW8Num26z2"/>
    <w:rsid w:val="00107727"/>
    <w:rPr>
      <w:b/>
      <w:bCs/>
      <w:i w:val="0"/>
      <w:iCs w:val="0"/>
      <w:caps w:val="0"/>
      <w:smallCaps w:val="0"/>
      <w:strike w:val="0"/>
      <w:dstrike w:val="0"/>
      <w:color w:val="A2001D"/>
      <w:spacing w:val="0"/>
      <w:w w:val="100"/>
      <w:kern w:val="1"/>
      <w:position w:val="0"/>
      <w:sz w:val="20"/>
      <w:effect w:val="none"/>
      <w:vertAlign w:val="baseline"/>
      <w:cs w:val="0"/>
      <w:em w:val="none"/>
    </w:rPr>
  </w:style>
  <w:style w:type="character" w:customStyle="1" w:styleId="WW8Num26z3">
    <w:name w:val="WW8Num26z3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4">
    <w:name w:val="WW8Num26z4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5">
    <w:name w:val="WW8Num26z5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6">
    <w:name w:val="WW8Num26z6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7">
    <w:name w:val="WW8Num26z7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8">
    <w:name w:val="WW8Num26z8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Punti">
    <w:name w:val="Punti"/>
    <w:rsid w:val="00107727"/>
    <w:rPr>
      <w:rFonts w:ascii="OpenSymbol" w:eastAsia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Caratteredinumerazione">
    <w:name w:val="Carattere di numerazione"/>
    <w:rsid w:val="0010772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2">
    <w:name w:val="WW8Num4z2"/>
    <w:rsid w:val="00107727"/>
    <w:rPr>
      <w:rFonts w:ascii="Symbol" w:hAnsi="Symbol" w:cs="Symbol"/>
      <w:w w:val="100"/>
      <w:position w:val="-1"/>
      <w:effect w:val="none"/>
      <w:vertAlign w:val="baseline"/>
      <w:cs w:val="0"/>
      <w:em w:val="none"/>
      <w:lang w:val="it-IT" w:eastAsia="ar-SA" w:bidi="ar-SA"/>
    </w:rPr>
  </w:style>
  <w:style w:type="paragraph" w:customStyle="1" w:styleId="Intestazione1">
    <w:name w:val="Intestazione1"/>
    <w:basedOn w:val="Normale"/>
    <w:next w:val="Corpodeltesto"/>
    <w:rsid w:val="00107727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Corpodeltesto">
    <w:name w:val="Body Text"/>
    <w:basedOn w:val="Normale"/>
    <w:rsid w:val="00107727"/>
    <w:pPr>
      <w:spacing w:after="120"/>
    </w:pPr>
  </w:style>
  <w:style w:type="paragraph" w:styleId="Elenco">
    <w:name w:val="List"/>
    <w:basedOn w:val="Corpodeltesto"/>
    <w:rsid w:val="00107727"/>
  </w:style>
  <w:style w:type="paragraph" w:customStyle="1" w:styleId="Didascalia1">
    <w:name w:val="Didascalia1"/>
    <w:basedOn w:val="Normale"/>
    <w:rsid w:val="00107727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rsid w:val="00107727"/>
    <w:pPr>
      <w:suppressLineNumbers/>
    </w:pPr>
  </w:style>
  <w:style w:type="paragraph" w:styleId="Intestazione">
    <w:name w:val="header"/>
    <w:basedOn w:val="Normale"/>
    <w:rsid w:val="00107727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107727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107727"/>
    <w:pPr>
      <w:autoSpaceDE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Arial" w:hAnsi="Arial" w:cs="Arial"/>
      <w:color w:val="000000"/>
      <w:position w:val="-1"/>
      <w:lang w:eastAsia="ar-SA"/>
    </w:rPr>
  </w:style>
  <w:style w:type="paragraph" w:styleId="Testofumetto">
    <w:name w:val="Balloon Text"/>
    <w:basedOn w:val="Normale"/>
    <w:rsid w:val="00107727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rsid w:val="00107727"/>
    <w:pPr>
      <w:spacing w:before="280" w:after="280"/>
    </w:pPr>
  </w:style>
  <w:style w:type="paragraph" w:customStyle="1" w:styleId="Titolo311">
    <w:name w:val="Titolo 311"/>
    <w:basedOn w:val="Normale"/>
    <w:rsid w:val="00107727"/>
    <w:rPr>
      <w:b/>
      <w:bCs/>
      <w:color w:val="749600"/>
      <w:sz w:val="23"/>
      <w:szCs w:val="23"/>
    </w:rPr>
  </w:style>
  <w:style w:type="paragraph" w:customStyle="1" w:styleId="Titolo18">
    <w:name w:val="Titolo 18"/>
    <w:basedOn w:val="Normale"/>
    <w:rsid w:val="00107727"/>
    <w:rPr>
      <w:rFonts w:ascii="Ubuntu" w:hAnsi="Ubuntu" w:cs="Arial"/>
      <w:b/>
      <w:bCs/>
      <w:color w:val="000000"/>
      <w:kern w:val="1"/>
      <w:sz w:val="21"/>
      <w:szCs w:val="21"/>
    </w:rPr>
  </w:style>
  <w:style w:type="paragraph" w:styleId="Nessunaspaziatura">
    <w:name w:val="No Spacing"/>
    <w:rsid w:val="00107727"/>
    <w:pPr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hAnsi="Calibri" w:cs="Calibri"/>
      <w:position w:val="-1"/>
      <w:sz w:val="22"/>
      <w:szCs w:val="22"/>
      <w:lang w:eastAsia="ar-SA"/>
    </w:rPr>
  </w:style>
  <w:style w:type="paragraph" w:customStyle="1" w:styleId="BodyText21">
    <w:name w:val="Body Text 21"/>
    <w:basedOn w:val="Normale"/>
    <w:rsid w:val="00107727"/>
    <w:pPr>
      <w:spacing w:line="360" w:lineRule="auto"/>
      <w:ind w:left="0" w:firstLine="567"/>
      <w:jc w:val="both"/>
    </w:pPr>
    <w:rPr>
      <w:szCs w:val="20"/>
    </w:rPr>
  </w:style>
  <w:style w:type="paragraph" w:customStyle="1" w:styleId="Corpo">
    <w:name w:val="Corpo"/>
    <w:rsid w:val="00107727"/>
    <w:pPr>
      <w:spacing w:line="1" w:lineRule="atLeast"/>
      <w:ind w:leftChars="-1" w:left="-1" w:hangingChars="1"/>
      <w:textDirection w:val="btLr"/>
      <w:textAlignment w:val="top"/>
      <w:outlineLvl w:val="0"/>
    </w:pPr>
    <w:rPr>
      <w:rFonts w:ascii="Helvetica" w:eastAsia="Arial Unicode MS" w:hAnsi="Helvetica" w:cs="Arial Unicode MS"/>
      <w:color w:val="000000"/>
      <w:position w:val="-1"/>
      <w:sz w:val="22"/>
      <w:szCs w:val="22"/>
      <w:lang w:val="en-US" w:eastAsia="ar-SA"/>
    </w:rPr>
  </w:style>
  <w:style w:type="paragraph" w:styleId="PreformattatoHTML">
    <w:name w:val="HTML Preformatted"/>
    <w:basedOn w:val="Normale"/>
    <w:rsid w:val="0010772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customStyle="1" w:styleId="Corpodeltesto21">
    <w:name w:val="Corpo del testo 21"/>
    <w:basedOn w:val="Normale"/>
    <w:rsid w:val="00107727"/>
    <w:pPr>
      <w:jc w:val="both"/>
    </w:pPr>
    <w:rPr>
      <w:sz w:val="20"/>
      <w:szCs w:val="20"/>
    </w:rPr>
  </w:style>
  <w:style w:type="paragraph" w:customStyle="1" w:styleId="name">
    <w:name w:val="name"/>
    <w:basedOn w:val="Normale"/>
    <w:rsid w:val="00107727"/>
    <w:pPr>
      <w:spacing w:before="280" w:after="280"/>
    </w:pPr>
  </w:style>
  <w:style w:type="paragraph" w:customStyle="1" w:styleId="Normale10">
    <w:name w:val="Normale1"/>
    <w:rsid w:val="00107727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position w:val="-1"/>
      <w:sz w:val="22"/>
      <w:szCs w:val="22"/>
      <w:lang w:eastAsia="ar-SA"/>
    </w:rPr>
  </w:style>
  <w:style w:type="paragraph" w:styleId="Paragrafoelenco">
    <w:name w:val="List Paragraph"/>
    <w:rsid w:val="00107727"/>
    <w:pPr>
      <w:widowControl w:val="0"/>
      <w:shd w:val="clear" w:color="auto" w:fill="FFFFFF"/>
      <w:suppressAutoHyphens/>
      <w:spacing w:before="117" w:line="100" w:lineRule="atLeast"/>
      <w:ind w:leftChars="-1" w:left="114" w:hangingChars="1"/>
      <w:jc w:val="both"/>
      <w:textDirection w:val="btLr"/>
      <w:textAlignment w:val="top"/>
      <w:outlineLvl w:val="0"/>
    </w:pPr>
    <w:rPr>
      <w:color w:val="000000"/>
      <w:kern w:val="1"/>
      <w:position w:val="-1"/>
      <w:sz w:val="22"/>
      <w:szCs w:val="22"/>
      <w:lang w:eastAsia="hi-IN" w:bidi="hi-IN"/>
    </w:rPr>
  </w:style>
  <w:style w:type="paragraph" w:customStyle="1" w:styleId="TableParagraph">
    <w:name w:val="Table Paragraph"/>
    <w:basedOn w:val="Normale"/>
    <w:rsid w:val="00107727"/>
    <w:pPr>
      <w:widowControl w:val="0"/>
      <w:autoSpaceDE w:val="0"/>
    </w:pPr>
    <w:rPr>
      <w:rFonts w:ascii="Calibri" w:eastAsia="Calibri" w:hAnsi="Calibri" w:cs="Calibri"/>
      <w:sz w:val="22"/>
      <w:szCs w:val="22"/>
      <w:lang w:eastAsia="it-IT" w:bidi="it-IT"/>
    </w:rPr>
  </w:style>
  <w:style w:type="paragraph" w:customStyle="1" w:styleId="Didefault">
    <w:name w:val="Di default"/>
    <w:rsid w:val="00107727"/>
    <w:pPr>
      <w:spacing w:line="1" w:lineRule="atLeast"/>
      <w:ind w:leftChars="-1" w:left="-1" w:hangingChars="1"/>
      <w:textDirection w:val="btLr"/>
      <w:textAlignment w:val="top"/>
      <w:outlineLvl w:val="0"/>
    </w:pPr>
    <w:rPr>
      <w:rFonts w:ascii="Helvetica Neue" w:eastAsia="Arial Unicode MS" w:hAnsi="Helvetica Neue" w:cs="Arial Unicode MS"/>
      <w:color w:val="000000"/>
      <w:position w:val="-1"/>
      <w:sz w:val="22"/>
      <w:szCs w:val="22"/>
      <w:lang w:eastAsia="ar-SA"/>
    </w:rPr>
  </w:style>
  <w:style w:type="paragraph" w:customStyle="1" w:styleId="Contenutotabella">
    <w:name w:val="Contenuto tabella"/>
    <w:basedOn w:val="Normale"/>
    <w:rsid w:val="00107727"/>
    <w:pPr>
      <w:suppressLineNumbers/>
    </w:pPr>
  </w:style>
  <w:style w:type="paragraph" w:customStyle="1" w:styleId="Intestazionetabella">
    <w:name w:val="Intestazione tabella"/>
    <w:basedOn w:val="Contenutotabella"/>
    <w:rsid w:val="00107727"/>
    <w:pPr>
      <w:jc w:val="center"/>
    </w:pPr>
    <w:rPr>
      <w:b/>
      <w:bCs/>
    </w:rPr>
  </w:style>
  <w:style w:type="character" w:customStyle="1" w:styleId="Menzionenonrisolta1">
    <w:name w:val="Menzione non risolta1"/>
    <w:qFormat/>
    <w:rsid w:val="00107727"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Testonotaapidipagina">
    <w:name w:val="footnote text"/>
    <w:basedOn w:val="Normale"/>
    <w:qFormat/>
    <w:rsid w:val="00107727"/>
    <w:rPr>
      <w:sz w:val="20"/>
      <w:szCs w:val="20"/>
    </w:rPr>
  </w:style>
  <w:style w:type="character" w:customStyle="1" w:styleId="TestonotaapidipaginaCarattere">
    <w:name w:val="Testo nota a piè di pagina Carattere"/>
    <w:rsid w:val="00107727"/>
    <w:rPr>
      <w:w w:val="100"/>
      <w:position w:val="-1"/>
      <w:effect w:val="none"/>
      <w:vertAlign w:val="baseline"/>
      <w:cs w:val="0"/>
      <w:em w:val="none"/>
      <w:lang w:eastAsia="ar-SA"/>
    </w:rPr>
  </w:style>
  <w:style w:type="character" w:styleId="Rimandonotaapidipagina">
    <w:name w:val="footnote reference"/>
    <w:qFormat/>
    <w:rsid w:val="00107727"/>
    <w:rPr>
      <w:w w:val="100"/>
      <w:position w:val="-1"/>
      <w:effect w:val="none"/>
      <w:vertAlign w:val="superscript"/>
      <w:cs w:val="0"/>
      <w:em w:val="none"/>
    </w:rPr>
  </w:style>
  <w:style w:type="character" w:styleId="Collegamentovisitato">
    <w:name w:val="FollowedHyperlink"/>
    <w:qFormat/>
    <w:rsid w:val="00107727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Sottotitolo">
    <w:name w:val="Subtitle"/>
    <w:basedOn w:val="Normale1"/>
    <w:next w:val="Normale1"/>
    <w:rsid w:val="00107727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3"/>
    <w:rsid w:val="00107727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e2">
    <w:name w:val="Normale2"/>
    <w:rsid w:val="00DE4F32"/>
    <w:pPr>
      <w:spacing w:line="276" w:lineRule="auto"/>
    </w:pPr>
    <w:rPr>
      <w:rFonts w:ascii="Arial" w:eastAsia="Arial" w:hAnsi="Arial" w:cs="Arial"/>
      <w:sz w:val="22"/>
      <w:szCs w:val="22"/>
    </w:rPr>
  </w:style>
  <w:style w:type="table" w:customStyle="1" w:styleId="a0">
    <w:basedOn w:val="TableNormal3"/>
    <w:rsid w:val="00107727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3"/>
    <w:rsid w:val="00107727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1"/>
    <w:rsid w:val="00107727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0"/>
    <w:rsid w:val="0010772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0"/>
    <w:rsid w:val="0010772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0"/>
    <w:rsid w:val="00107727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rasl020007@pec.istruzione.it" TargetMode="External"/><Relationship Id="rId2" Type="http://schemas.openxmlformats.org/officeDocument/2006/relationships/hyperlink" Target="mailto:rasl020007@istruzione.it" TargetMode="External"/><Relationship Id="rId1" Type="http://schemas.openxmlformats.org/officeDocument/2006/relationships/image" Target="media/image1.jpeg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+KAlMEgzBykEkJ/PnGcT7jeuYA==">CgMxLjAaHwoBMBIaChgICVIUChJ0YWJsZS4xdG12Nmo5MHJ6dWIaHQoBMRIYChYICVISChB0YWJsZS45aDdkanAzZ21kOAByITFmRmhxVXY4azhqVjhIaERRWEZWSUVvUlhITXdKMEFPXw==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Carmela</dc:creator>
  <cp:lastModifiedBy>alunni</cp:lastModifiedBy>
  <cp:revision>2</cp:revision>
  <cp:lastPrinted>2024-09-02T08:29:00Z</cp:lastPrinted>
  <dcterms:created xsi:type="dcterms:W3CDTF">2025-10-06T10:22:00Z</dcterms:created>
  <dcterms:modified xsi:type="dcterms:W3CDTF">2025-10-06T10:22:00Z</dcterms:modified>
</cp:coreProperties>
</file>